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27A5" w14:textId="1F2612E5" w:rsidR="005B7758" w:rsidRDefault="005B7758" w:rsidP="00C43521">
      <w:pPr>
        <w:jc w:val="both"/>
        <w:rPr>
          <w:rFonts w:ascii="Times New Roman" w:eastAsia="Times New Roman" w:hAnsi="Times New Roman" w:cs="Times New Roman"/>
          <w:b/>
          <w:bCs/>
          <w:sz w:val="24"/>
          <w:szCs w:val="24"/>
        </w:rPr>
      </w:pPr>
      <w:r w:rsidRPr="005B7758">
        <w:rPr>
          <w:rFonts w:ascii="Times New Roman" w:eastAsia="Times New Roman" w:hAnsi="Times New Roman" w:cs="Times New Roman"/>
          <w:b/>
          <w:bCs/>
          <w:sz w:val="24"/>
          <w:szCs w:val="24"/>
        </w:rPr>
        <w:t>Scaffolding Critical Thinking: Guided Notes and Socratic Dialogue for Business Analytics Education and Emerging AI Contexts</w:t>
      </w:r>
    </w:p>
    <w:p w14:paraId="29F4E0D8" w14:textId="3E84B349" w:rsidR="00143612" w:rsidRPr="00242A49" w:rsidRDefault="00023611" w:rsidP="00143612">
      <w:pPr>
        <w:jc w:val="both"/>
        <w:rPr>
          <w:rFonts w:ascii="Times New Roman" w:hAnsi="Times New Roman" w:cs="Times New Roman"/>
          <w:vertAlign w:val="superscript"/>
        </w:rPr>
      </w:pPr>
      <w:r>
        <w:rPr>
          <w:rFonts w:ascii="Times New Roman" w:hAnsi="Times New Roman" w:cs="Times New Roman"/>
        </w:rPr>
        <w:t xml:space="preserve">Janna </w:t>
      </w:r>
      <w:r w:rsidRPr="00C80F06">
        <w:rPr>
          <w:rFonts w:ascii="Times New Roman" w:hAnsi="Times New Roman" w:cs="Times New Roman"/>
        </w:rPr>
        <w:t>Chimeli</w:t>
      </w:r>
      <w:r w:rsidR="00C80F06">
        <w:rPr>
          <w:rFonts w:ascii="Times New Roman" w:hAnsi="Times New Roman" w:cs="Times New Roman"/>
          <w:vertAlign w:val="superscript"/>
        </w:rPr>
        <w:t>1</w:t>
      </w:r>
      <w:r w:rsidR="00C80F06">
        <w:rPr>
          <w:rFonts w:ascii="Times New Roman" w:hAnsi="Times New Roman" w:cs="Times New Roman"/>
        </w:rPr>
        <w:t>, Raymond Frost</w:t>
      </w:r>
      <w:r w:rsidR="00C80F06">
        <w:rPr>
          <w:rFonts w:ascii="Times New Roman" w:hAnsi="Times New Roman" w:cs="Times New Roman"/>
          <w:vertAlign w:val="superscript"/>
        </w:rPr>
        <w:t>2</w:t>
      </w:r>
      <w:r w:rsidR="00C43521" w:rsidRPr="00143612">
        <w:rPr>
          <w:rFonts w:ascii="Times New Roman" w:hAnsi="Times New Roman" w:cs="Times New Roman"/>
        </w:rPr>
        <w:t>,</w:t>
      </w:r>
      <w:r w:rsidR="00143612">
        <w:rPr>
          <w:rFonts w:ascii="Times New Roman" w:hAnsi="Times New Roman" w:cs="Times New Roman"/>
          <w:vertAlign w:val="superscript"/>
        </w:rPr>
        <w:t xml:space="preserve"> </w:t>
      </w:r>
      <w:r w:rsidR="00EC1864">
        <w:rPr>
          <w:rFonts w:ascii="Times New Roman" w:hAnsi="Times New Roman" w:cs="Times New Roman"/>
        </w:rPr>
        <w:t>Ellen R. Gordon</w:t>
      </w:r>
      <w:r w:rsidR="00EC1864" w:rsidRPr="00EC1864">
        <w:rPr>
          <w:rFonts w:ascii="Times New Roman" w:hAnsi="Times New Roman" w:cs="Times New Roman"/>
          <w:vertAlign w:val="superscript"/>
        </w:rPr>
        <w:t>3</w:t>
      </w:r>
      <w:r w:rsidR="00EC1864">
        <w:rPr>
          <w:rFonts w:ascii="Times New Roman" w:hAnsi="Times New Roman" w:cs="Times New Roman"/>
        </w:rPr>
        <w:t>, T</w:t>
      </w:r>
      <w:r w:rsidR="00143612" w:rsidRPr="00591150">
        <w:rPr>
          <w:rFonts w:ascii="Times New Roman" w:hAnsi="Times New Roman" w:cs="Times New Roman"/>
        </w:rPr>
        <w:t>imothy J. Haase</w:t>
      </w:r>
      <w:r w:rsidR="00EC1864">
        <w:rPr>
          <w:rFonts w:ascii="Times New Roman" w:hAnsi="Times New Roman" w:cs="Times New Roman"/>
          <w:vertAlign w:val="superscript"/>
        </w:rPr>
        <w:t>4</w:t>
      </w:r>
      <w:r w:rsidR="00143612" w:rsidRPr="00591150">
        <w:rPr>
          <w:rFonts w:ascii="Times New Roman" w:hAnsi="Times New Roman" w:cs="Times New Roman"/>
        </w:rPr>
        <w:t xml:space="preserve">, </w:t>
      </w:r>
      <w:r w:rsidR="00143612">
        <w:rPr>
          <w:rFonts w:ascii="Times New Roman" w:hAnsi="Times New Roman" w:cs="Times New Roman"/>
        </w:rPr>
        <w:t>Lauren Kenyo</w:t>
      </w:r>
      <w:r w:rsidR="00EC1864">
        <w:rPr>
          <w:rFonts w:ascii="Times New Roman" w:hAnsi="Times New Roman" w:cs="Times New Roman"/>
          <w:vertAlign w:val="superscript"/>
        </w:rPr>
        <w:t>5</w:t>
      </w:r>
      <w:r w:rsidR="00143612">
        <w:rPr>
          <w:rFonts w:ascii="Times New Roman" w:hAnsi="Times New Roman" w:cs="Times New Roman"/>
        </w:rPr>
        <w:t>, Vic Matta</w:t>
      </w:r>
      <w:r w:rsidR="00EC1864">
        <w:rPr>
          <w:rFonts w:ascii="Times New Roman" w:hAnsi="Times New Roman" w:cs="Times New Roman"/>
          <w:vertAlign w:val="superscript"/>
        </w:rPr>
        <w:t>6</w:t>
      </w:r>
      <w:r w:rsidR="00143612">
        <w:rPr>
          <w:rFonts w:ascii="Times New Roman" w:hAnsi="Times New Roman" w:cs="Times New Roman"/>
          <w:vertAlign w:val="superscript"/>
        </w:rPr>
        <w:t>*</w:t>
      </w:r>
      <w:r w:rsidR="00143612">
        <w:rPr>
          <w:rFonts w:ascii="Times New Roman" w:hAnsi="Times New Roman" w:cs="Times New Roman"/>
        </w:rPr>
        <w:t>, and A</w:t>
      </w:r>
      <w:r w:rsidR="00143612" w:rsidRPr="00591150">
        <w:rPr>
          <w:rFonts w:ascii="Times New Roman" w:hAnsi="Times New Roman" w:cs="Times New Roman"/>
        </w:rPr>
        <w:t>dam C. Moyer</w:t>
      </w:r>
      <w:r w:rsidR="00EC1864">
        <w:rPr>
          <w:rFonts w:ascii="Times New Roman" w:hAnsi="Times New Roman" w:cs="Times New Roman"/>
          <w:vertAlign w:val="superscript"/>
        </w:rPr>
        <w:t>7</w:t>
      </w:r>
    </w:p>
    <w:p w14:paraId="7C02B1F6" w14:textId="77777777" w:rsidR="00C43521" w:rsidRPr="00591150" w:rsidRDefault="00C43521" w:rsidP="00C43521">
      <w:pPr>
        <w:jc w:val="both"/>
        <w:rPr>
          <w:rFonts w:ascii="Times New Roman" w:hAnsi="Times New Roman" w:cs="Times New Roman"/>
        </w:rPr>
      </w:pPr>
    </w:p>
    <w:p w14:paraId="1D5917B3" w14:textId="2839255A" w:rsidR="00C43521" w:rsidRPr="00591150" w:rsidRDefault="00C80F06" w:rsidP="00C43521">
      <w:pPr>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Janna </w:t>
      </w:r>
      <w:proofErr w:type="spellStart"/>
      <w:r>
        <w:rPr>
          <w:rFonts w:ascii="Times New Roman" w:hAnsi="Times New Roman" w:cs="Times New Roman"/>
        </w:rPr>
        <w:t>Chimeli</w:t>
      </w:r>
      <w:proofErr w:type="spellEnd"/>
      <w:r w:rsidR="00C43521" w:rsidRPr="00591150">
        <w:rPr>
          <w:rFonts w:ascii="Times New Roman" w:hAnsi="Times New Roman" w:cs="Times New Roman"/>
        </w:rPr>
        <w:t>, Department of Analytics and Information Systems, College of Business, Ohio University, Athens, OH 45701</w:t>
      </w:r>
    </w:p>
    <w:p w14:paraId="524D8C84" w14:textId="3CD9621D" w:rsidR="00C43521" w:rsidRDefault="00C80F06" w:rsidP="00C43521">
      <w:pPr>
        <w:jc w:val="both"/>
        <w:rPr>
          <w:rFonts w:ascii="Times New Roman" w:hAnsi="Times New Roman" w:cs="Times New Roman"/>
        </w:rPr>
      </w:pPr>
      <w:r>
        <w:rPr>
          <w:rFonts w:ascii="Times New Roman" w:hAnsi="Times New Roman" w:cs="Times New Roman"/>
          <w:vertAlign w:val="superscript"/>
        </w:rPr>
        <w:t>2</w:t>
      </w:r>
      <w:r w:rsidR="00C43521">
        <w:rPr>
          <w:rFonts w:ascii="Times New Roman" w:hAnsi="Times New Roman" w:cs="Times New Roman"/>
        </w:rPr>
        <w:t>Raymond D. Frost</w:t>
      </w:r>
      <w:r w:rsidR="00C43521" w:rsidRPr="00591150">
        <w:rPr>
          <w:rFonts w:ascii="Times New Roman" w:hAnsi="Times New Roman" w:cs="Times New Roman"/>
        </w:rPr>
        <w:t>, Department of Analytics and Information Systems, College of Business, Ohio University, Athens, OH 45701</w:t>
      </w:r>
    </w:p>
    <w:p w14:paraId="32D318FB" w14:textId="2EA76B71" w:rsidR="00EC1864" w:rsidRDefault="00EC1864" w:rsidP="00EC1864">
      <w:pP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Ellen R. Gordon</w:t>
      </w:r>
      <w:r w:rsidRPr="005E0634">
        <w:rPr>
          <w:rFonts w:ascii="Times New Roman" w:hAnsi="Times New Roman" w:cs="Times New Roman"/>
        </w:rPr>
        <w:t>, Department of Analytics and Information Systems, College of Business, Ohio University, Athens, OH 45701</w:t>
      </w:r>
    </w:p>
    <w:p w14:paraId="0F312D7E" w14:textId="71E8FE93" w:rsidR="00143612" w:rsidRPr="00591150" w:rsidRDefault="00EC1864" w:rsidP="00143612">
      <w:pPr>
        <w:jc w:val="both"/>
        <w:rPr>
          <w:rFonts w:ascii="Times New Roman" w:hAnsi="Times New Roman" w:cs="Times New Roman"/>
        </w:rPr>
      </w:pPr>
      <w:r>
        <w:rPr>
          <w:rFonts w:ascii="Times New Roman" w:hAnsi="Times New Roman" w:cs="Times New Roman"/>
          <w:vertAlign w:val="superscript"/>
        </w:rPr>
        <w:t>4</w:t>
      </w:r>
      <w:r w:rsidR="00143612" w:rsidRPr="00591150">
        <w:rPr>
          <w:rFonts w:ascii="Times New Roman" w:hAnsi="Times New Roman" w:cs="Times New Roman"/>
        </w:rPr>
        <w:t xml:space="preserve">Timothy J. </w:t>
      </w:r>
      <w:proofErr w:type="spellStart"/>
      <w:r w:rsidR="00143612" w:rsidRPr="00591150">
        <w:rPr>
          <w:rFonts w:ascii="Times New Roman" w:hAnsi="Times New Roman" w:cs="Times New Roman"/>
        </w:rPr>
        <w:t>Haase</w:t>
      </w:r>
      <w:proofErr w:type="spellEnd"/>
      <w:r w:rsidR="00143612" w:rsidRPr="00591150">
        <w:rPr>
          <w:rFonts w:ascii="Times New Roman" w:hAnsi="Times New Roman" w:cs="Times New Roman"/>
        </w:rPr>
        <w:t xml:space="preserve">, </w:t>
      </w:r>
      <w:proofErr w:type="spellStart"/>
      <w:r w:rsidR="00143612" w:rsidRPr="00591150">
        <w:rPr>
          <w:rFonts w:ascii="Times New Roman" w:hAnsi="Times New Roman" w:cs="Times New Roman"/>
        </w:rPr>
        <w:t>Anisfield</w:t>
      </w:r>
      <w:proofErr w:type="spellEnd"/>
      <w:r w:rsidR="00143612" w:rsidRPr="00591150">
        <w:rPr>
          <w:rFonts w:ascii="Times New Roman" w:hAnsi="Times New Roman" w:cs="Times New Roman"/>
        </w:rPr>
        <w:t xml:space="preserve"> School of Business, Ramapo College of New Jersey, Mahwah, New Jersey 07430</w:t>
      </w:r>
    </w:p>
    <w:p w14:paraId="16904BB9" w14:textId="1CED4132" w:rsidR="00143612" w:rsidRPr="005E0634" w:rsidRDefault="00EC1864" w:rsidP="00143612">
      <w:pPr>
        <w:rPr>
          <w:rFonts w:ascii="Times New Roman" w:hAnsi="Times New Roman" w:cs="Times New Roman"/>
        </w:rPr>
      </w:pPr>
      <w:r>
        <w:rPr>
          <w:rFonts w:ascii="Times New Roman" w:hAnsi="Times New Roman" w:cs="Times New Roman"/>
          <w:vertAlign w:val="superscript"/>
        </w:rPr>
        <w:t>5</w:t>
      </w:r>
      <w:r w:rsidR="00143612" w:rsidRPr="005E0634">
        <w:rPr>
          <w:rFonts w:ascii="Times New Roman" w:hAnsi="Times New Roman" w:cs="Times New Roman"/>
        </w:rPr>
        <w:t>Lauren</w:t>
      </w:r>
      <w:r w:rsidR="00143612">
        <w:t xml:space="preserve"> </w:t>
      </w:r>
      <w:r w:rsidR="00143612" w:rsidRPr="005E0634">
        <w:rPr>
          <w:rFonts w:ascii="Times New Roman" w:hAnsi="Times New Roman" w:cs="Times New Roman"/>
        </w:rPr>
        <w:t xml:space="preserve">N. </w:t>
      </w:r>
      <w:proofErr w:type="spellStart"/>
      <w:r w:rsidR="00143612" w:rsidRPr="005E0634">
        <w:rPr>
          <w:rFonts w:ascii="Times New Roman" w:hAnsi="Times New Roman" w:cs="Times New Roman"/>
        </w:rPr>
        <w:t>Kenyo</w:t>
      </w:r>
      <w:proofErr w:type="spellEnd"/>
      <w:r w:rsidR="00143612" w:rsidRPr="005E0634">
        <w:rPr>
          <w:rFonts w:ascii="Times New Roman" w:hAnsi="Times New Roman" w:cs="Times New Roman"/>
        </w:rPr>
        <w:t>, Department of Analytics and Information Systems, College of Business, Ohio University, Athens, OH 45701</w:t>
      </w:r>
    </w:p>
    <w:p w14:paraId="38B5A816" w14:textId="52D4AF68" w:rsidR="00143612" w:rsidRDefault="00EC1864" w:rsidP="00143612">
      <w:pPr>
        <w:jc w:val="both"/>
        <w:rPr>
          <w:rFonts w:ascii="Times New Roman" w:hAnsi="Times New Roman" w:cs="Times New Roman"/>
        </w:rPr>
      </w:pPr>
      <w:r>
        <w:rPr>
          <w:rFonts w:ascii="Times New Roman" w:hAnsi="Times New Roman" w:cs="Times New Roman"/>
          <w:vertAlign w:val="superscript"/>
        </w:rPr>
        <w:t>6</w:t>
      </w:r>
      <w:r w:rsidR="000F0187">
        <w:rPr>
          <w:rFonts w:ascii="Times New Roman" w:hAnsi="Times New Roman" w:cs="Times New Roman"/>
          <w:vertAlign w:val="superscript"/>
        </w:rPr>
        <w:t>*</w:t>
      </w:r>
      <w:r w:rsidR="00143612">
        <w:rPr>
          <w:rFonts w:ascii="Times New Roman" w:hAnsi="Times New Roman" w:cs="Times New Roman"/>
        </w:rPr>
        <w:t xml:space="preserve">Vic Matta, </w:t>
      </w:r>
      <w:r w:rsidR="00143612" w:rsidRPr="00591150">
        <w:rPr>
          <w:rFonts w:ascii="Times New Roman" w:hAnsi="Times New Roman" w:cs="Times New Roman"/>
        </w:rPr>
        <w:t>Department of Analytics and Information Systems, College of Business, Ohio University, Athens, OH 45701</w:t>
      </w:r>
    </w:p>
    <w:p w14:paraId="2BFE3075" w14:textId="4F6D998A" w:rsidR="00143612" w:rsidRPr="00591150" w:rsidRDefault="00EC1864" w:rsidP="00143612">
      <w:pPr>
        <w:jc w:val="both"/>
        <w:rPr>
          <w:rFonts w:ascii="Times New Roman" w:hAnsi="Times New Roman" w:cs="Times New Roman"/>
        </w:rPr>
      </w:pPr>
      <w:r>
        <w:rPr>
          <w:rFonts w:ascii="Times New Roman" w:hAnsi="Times New Roman" w:cs="Times New Roman"/>
          <w:vertAlign w:val="superscript"/>
        </w:rPr>
        <w:t>7</w:t>
      </w:r>
      <w:r w:rsidR="00143612" w:rsidRPr="00591150">
        <w:rPr>
          <w:rFonts w:ascii="Times New Roman" w:hAnsi="Times New Roman" w:cs="Times New Roman"/>
        </w:rPr>
        <w:t>Adam C. Moyer, Department of Analytics and Information Systems, College of Business, Ohio University, Athens, OH 45701</w:t>
      </w:r>
    </w:p>
    <w:p w14:paraId="3EEFC3A4" w14:textId="77777777" w:rsidR="00143612" w:rsidRPr="00591150" w:rsidRDefault="00143612" w:rsidP="00C43521">
      <w:pPr>
        <w:jc w:val="both"/>
        <w:rPr>
          <w:rFonts w:ascii="Times New Roman" w:hAnsi="Times New Roman" w:cs="Times New Roman"/>
        </w:rPr>
      </w:pPr>
    </w:p>
    <w:p w14:paraId="259CD998" w14:textId="7AC63549" w:rsidR="00C43521" w:rsidRPr="00C43521" w:rsidRDefault="00C43521" w:rsidP="00C43521">
      <w:pPr>
        <w:pStyle w:val="whitespace-normal"/>
        <w:jc w:val="center"/>
        <w:rPr>
          <w:b/>
          <w:bCs/>
        </w:rPr>
      </w:pPr>
      <w:r>
        <w:rPr>
          <w:b/>
          <w:bCs/>
        </w:rPr>
        <w:t>Abstract</w:t>
      </w:r>
    </w:p>
    <w:p w14:paraId="177DA4FA" w14:textId="77777777" w:rsidR="005B7758" w:rsidRDefault="005B7758" w:rsidP="00CD464F">
      <w:pPr>
        <w:pStyle w:val="NormalWeb"/>
        <w:jc w:val="both"/>
      </w:pPr>
      <w:r>
        <w:t>This study introduces and evaluates a teaching framework that uses guided notes in combination with Socratic dialogue to strengthen students’ independent reasoning, metacognitive awareness, and structured inquiry skills. The central goal is to foster deeper analytical thinking and learner autonomy while maintaining a clear connection to traditional educational outcomes.</w:t>
      </w:r>
    </w:p>
    <w:p w14:paraId="4A2EC856" w14:textId="77777777" w:rsidR="005B7758" w:rsidRDefault="005B7758" w:rsidP="00CD464F">
      <w:pPr>
        <w:pStyle w:val="NormalWeb"/>
        <w:jc w:val="both"/>
      </w:pPr>
      <w:r>
        <w:t>The framework relies on guided notes that embed carefully designed questions directly into assignments. These questions systematically model how to break down concepts, identify relationships, and examine underlying assumptions. By following this structured pathway of inquiry, students engage in the kind of reasoning and dialogue encouraged by the Socratic method: articulating thought processes, justifying conclusions, and revisiting ideas through iterative questioning.</w:t>
      </w:r>
    </w:p>
    <w:p w14:paraId="7FC869F3" w14:textId="77777777" w:rsidR="005B7758" w:rsidRDefault="005B7758" w:rsidP="00CD464F">
      <w:pPr>
        <w:pStyle w:val="NormalWeb"/>
        <w:jc w:val="both"/>
      </w:pPr>
      <w:r>
        <w:t xml:space="preserve">Implementation occurs within </w:t>
      </w:r>
      <w:r>
        <w:rPr>
          <w:rStyle w:val="Emphasis"/>
        </w:rPr>
        <w:t>Scoreboard for Excel</w:t>
      </w:r>
      <w:r>
        <w:t>, an instructional platform that supports customized question sequences and structured learning progressions. The platform’s architecture makes it well suited for embedding guided notes and tracking their impact on student learning.</w:t>
      </w:r>
    </w:p>
    <w:p w14:paraId="46957FE5" w14:textId="77777777" w:rsidR="005B7758" w:rsidRDefault="005B7758" w:rsidP="00CD464F">
      <w:pPr>
        <w:pStyle w:val="NormalWeb"/>
        <w:jc w:val="both"/>
      </w:pPr>
      <w:r>
        <w:t xml:space="preserve">While the current study does not directly use AI tools, the habits of structured questioning developed through guided notes naturally extend to productive human–AI interaction. Recent </w:t>
      </w:r>
      <w:r>
        <w:lastRenderedPageBreak/>
        <w:t>research shows that effective engagement with generative AI depends on well-crafted prompts, which mirror Socratic questioning principles. Thus, while AI is not the focus of the framework, it represents an additional domain where these inquiry skills may prove valuable.</w:t>
      </w:r>
    </w:p>
    <w:p w14:paraId="70584E54" w14:textId="77777777" w:rsidR="005B7758" w:rsidRDefault="005B7758" w:rsidP="00CD464F">
      <w:pPr>
        <w:pStyle w:val="NormalWeb"/>
        <w:jc w:val="both"/>
      </w:pPr>
      <w:r>
        <w:t>Grounded in cognitive scaffolding theory and dialogic learning research, this investigation explores whether guided notes designed around Socratic dialogue can provide scalable preparation for critical thinking and learner independence. Results highlight the enduring value of guided notes as both a traditional teaching strategy and a forward-looking foundation for adapting to emerging learning technologies</w:t>
      </w:r>
    </w:p>
    <w:p w14:paraId="614CF99F" w14:textId="67007461" w:rsidR="00793DA9" w:rsidRDefault="00793DA9" w:rsidP="005B7758">
      <w:pPr>
        <w:rPr>
          <w:rFonts w:ascii="Times New Roman" w:eastAsia="Times New Roman" w:hAnsi="Times New Roman" w:cs="Times New Roman"/>
          <w:sz w:val="24"/>
          <w:szCs w:val="24"/>
        </w:rPr>
      </w:pPr>
    </w:p>
    <w:sectPr w:rsidR="00793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7B"/>
    <w:rsid w:val="00023611"/>
    <w:rsid w:val="00081283"/>
    <w:rsid w:val="000B6082"/>
    <w:rsid w:val="000F0187"/>
    <w:rsid w:val="00143612"/>
    <w:rsid w:val="001739C1"/>
    <w:rsid w:val="002E52C3"/>
    <w:rsid w:val="00373556"/>
    <w:rsid w:val="00406C47"/>
    <w:rsid w:val="00411FEE"/>
    <w:rsid w:val="00443488"/>
    <w:rsid w:val="005B7758"/>
    <w:rsid w:val="005C68B3"/>
    <w:rsid w:val="006D6A0C"/>
    <w:rsid w:val="006E4102"/>
    <w:rsid w:val="00793DA9"/>
    <w:rsid w:val="00821D06"/>
    <w:rsid w:val="009512FE"/>
    <w:rsid w:val="00A80CD2"/>
    <w:rsid w:val="00B04114"/>
    <w:rsid w:val="00C43521"/>
    <w:rsid w:val="00C80F06"/>
    <w:rsid w:val="00CD464F"/>
    <w:rsid w:val="00D6647B"/>
    <w:rsid w:val="00E878CE"/>
    <w:rsid w:val="00EC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4D9C7"/>
  <w15:chartTrackingRefBased/>
  <w15:docId w15:val="{7A15DF9D-55CC-461F-8F79-2290AC3F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D664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47B"/>
    <w:rPr>
      <w:b/>
      <w:bCs/>
    </w:rPr>
  </w:style>
  <w:style w:type="paragraph" w:styleId="NormalWeb">
    <w:name w:val="Normal (Web)"/>
    <w:basedOn w:val="Normal"/>
    <w:uiPriority w:val="99"/>
    <w:semiHidden/>
    <w:unhideWhenUsed/>
    <w:rsid w:val="005B77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7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2657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Ramapo College of New Jersey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thaase@rcnj-ads.ramapo.edu</dc:creator>
  <cp:keywords/>
  <dc:description/>
  <cp:lastModifiedBy>thaase@rcnj-ads.ramapo.edu</cp:lastModifiedBy>
  <cp:revision>2</cp:revision>
  <dcterms:created xsi:type="dcterms:W3CDTF">2025-09-24T16:24:00Z</dcterms:created>
  <dcterms:modified xsi:type="dcterms:W3CDTF">2025-09-24T16:24:00Z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7e3d3f19-6531-413e-b01e-05b2712be1fe</vt:lpwstr>
  </property>
</Properties>
</file>